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A6" w:rsidRDefault="00E55EA6" w:rsidP="00E55EA6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C4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 xml:space="preserve"> УТВЕРЖДЕНЫ СРОКИ ПРОВЕДЕНИЯ </w:t>
      </w:r>
      <w:r w:rsidR="00371D36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 xml:space="preserve">ВСЕРОССИЙСКОЙ </w:t>
      </w:r>
      <w:r w:rsidR="000A0AC4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>ПЕРЕПИСИ</w:t>
      </w:r>
      <w:r w:rsidR="00371D36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 xml:space="preserve"> НАСЕЛЕНИЯ</w:t>
      </w:r>
    </w:p>
    <w:p w:rsidR="00861A20" w:rsidRDefault="00861A20" w:rsidP="000A0AC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71D36" w:rsidRDefault="000A0AC4" w:rsidP="00781D2E">
      <w:pPr>
        <w:spacing w:after="36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0A0AC4">
        <w:rPr>
          <w:rFonts w:ascii="Arial" w:hAnsi="Arial" w:cs="Arial"/>
          <w:color w:val="595959" w:themeColor="text1" w:themeTint="A6"/>
          <w:sz w:val="24"/>
          <w:szCs w:val="24"/>
        </w:rPr>
        <w:t xml:space="preserve">Всероссийская перепись населения пройдет с 15 октября по 14 ноября 2021 года, на труднодоступных территориях страны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Pr="000A0AC4">
        <w:rPr>
          <w:rFonts w:ascii="Arial" w:hAnsi="Arial" w:cs="Arial"/>
          <w:color w:val="595959" w:themeColor="text1" w:themeTint="A6"/>
          <w:sz w:val="24"/>
          <w:szCs w:val="24"/>
        </w:rPr>
        <w:t xml:space="preserve"> до 20 декабря. </w:t>
      </w:r>
      <w:r w:rsidR="008127B5" w:rsidRPr="008127B5">
        <w:rPr>
          <w:rFonts w:ascii="Arial" w:hAnsi="Arial" w:cs="Arial"/>
          <w:color w:val="595959" w:themeColor="text1" w:themeTint="A6"/>
          <w:sz w:val="24"/>
          <w:szCs w:val="24"/>
        </w:rPr>
        <w:t xml:space="preserve">Даты </w:t>
      </w:r>
      <w:r w:rsidR="008127B5">
        <w:rPr>
          <w:rFonts w:ascii="Arial" w:hAnsi="Arial" w:cs="Arial"/>
          <w:color w:val="595959" w:themeColor="text1" w:themeTint="A6"/>
          <w:sz w:val="24"/>
          <w:szCs w:val="24"/>
        </w:rPr>
        <w:t xml:space="preserve">проведения ВПН </w:t>
      </w:r>
      <w:r w:rsidR="008127B5" w:rsidRPr="008127B5">
        <w:rPr>
          <w:rFonts w:ascii="Arial" w:hAnsi="Arial" w:cs="Arial"/>
          <w:color w:val="595959" w:themeColor="text1" w:themeTint="A6"/>
          <w:sz w:val="24"/>
          <w:szCs w:val="24"/>
        </w:rPr>
        <w:t>утверждены пос</w:t>
      </w:r>
      <w:r w:rsidR="00371D36">
        <w:rPr>
          <w:rFonts w:ascii="Arial" w:hAnsi="Arial" w:cs="Arial"/>
          <w:color w:val="595959" w:themeColor="text1" w:themeTint="A6"/>
          <w:sz w:val="24"/>
          <w:szCs w:val="24"/>
        </w:rPr>
        <w:t>тановлением правительства Российской Федерации</w:t>
      </w:r>
      <w:r w:rsidR="008127B5" w:rsidRPr="008127B5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0A0AC4" w:rsidRPr="000A0AC4" w:rsidRDefault="00E6329F" w:rsidP="00781D2E">
      <w:pPr>
        <w:spacing w:after="24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1446CC7A" wp14:editId="7B1F12C6">
            <wp:extent cx="4114800" cy="2653747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59" cy="26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B6C" w:rsidRPr="00495B6C" w:rsidRDefault="00495B6C" w:rsidP="007B6BB6">
      <w:pPr>
        <w:pStyle w:val="a9"/>
        <w:spacing w:before="120" w:beforeAutospacing="0"/>
        <w:jc w:val="both"/>
        <w:rPr>
          <w:rFonts w:ascii="Arial" w:eastAsiaTheme="minorEastAsia" w:hAnsi="Arial" w:cs="Arial"/>
          <w:color w:val="595959" w:themeColor="text1" w:themeTint="A6"/>
        </w:rPr>
      </w:pPr>
      <w:r w:rsidRPr="00495B6C">
        <w:rPr>
          <w:rFonts w:ascii="Arial" w:eastAsiaTheme="minorEastAsia" w:hAnsi="Arial" w:cs="Arial"/>
          <w:color w:val="595959" w:themeColor="text1" w:themeTint="A6"/>
        </w:rPr>
        <w:t xml:space="preserve">Самостоятельно заполнить переписные листы на Портале госуслуг жители страны смогут в период с 15 октября по 8 ноября 2021 года. </w:t>
      </w:r>
    </w:p>
    <w:p w:rsidR="00E55EA6" w:rsidRDefault="000A0AC4" w:rsidP="000A0AC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0A0AC4">
        <w:rPr>
          <w:rFonts w:ascii="Arial" w:hAnsi="Arial" w:cs="Arial"/>
          <w:color w:val="595959" w:themeColor="text1" w:themeTint="A6"/>
          <w:sz w:val="24"/>
          <w:szCs w:val="24"/>
        </w:rPr>
        <w:t xml:space="preserve">Предварительные итоги Всероссийской переписи населения будут подведены в апреле 2022 года. Окончательные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Pr="000A0AC4">
        <w:rPr>
          <w:rFonts w:ascii="Arial" w:hAnsi="Arial" w:cs="Arial"/>
          <w:color w:val="595959" w:themeColor="text1" w:themeTint="A6"/>
          <w:sz w:val="24"/>
          <w:szCs w:val="24"/>
        </w:rPr>
        <w:t xml:space="preserve"> в IV квартале 2022 года.</w:t>
      </w:r>
    </w:p>
    <w:p w:rsidR="00861A20" w:rsidRDefault="00861A20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55EA6" w:rsidRDefault="00064B74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064B74">
        <w:rPr>
          <w:rFonts w:ascii="Arial" w:hAnsi="Arial" w:cs="Arial"/>
          <w:color w:val="595959" w:themeColor="text1" w:themeTint="A6"/>
          <w:sz w:val="24"/>
          <w:szCs w:val="24"/>
        </w:rPr>
        <w:t>К настоящему времени уже выполнен основной комплекс подготовительных работ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861A20">
        <w:rPr>
          <w:rFonts w:ascii="Arial" w:hAnsi="Arial" w:cs="Arial"/>
          <w:color w:val="595959" w:themeColor="text1" w:themeTint="A6"/>
          <w:sz w:val="24"/>
          <w:szCs w:val="24"/>
        </w:rPr>
        <w:t xml:space="preserve">В Новгородской области организована </w:t>
      </w:r>
      <w:r w:rsidR="00180027">
        <w:rPr>
          <w:rFonts w:ascii="Arial" w:hAnsi="Arial" w:cs="Arial"/>
          <w:color w:val="595959" w:themeColor="text1" w:themeTint="A6"/>
          <w:sz w:val="24"/>
          <w:szCs w:val="24"/>
        </w:rPr>
        <w:t>работа переписных</w:t>
      </w:r>
      <w:r w:rsidR="00861A20">
        <w:rPr>
          <w:rFonts w:ascii="Arial" w:hAnsi="Arial" w:cs="Arial"/>
          <w:color w:val="595959" w:themeColor="text1" w:themeTint="A6"/>
          <w:sz w:val="24"/>
          <w:szCs w:val="24"/>
        </w:rPr>
        <w:t xml:space="preserve"> комисси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й</w:t>
      </w:r>
      <w:r w:rsidR="00861A20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р</w:t>
      </w:r>
      <w:r w:rsidR="00E6329F">
        <w:rPr>
          <w:rFonts w:ascii="Arial" w:hAnsi="Arial" w:cs="Arial"/>
          <w:color w:val="595959" w:themeColor="text1" w:themeTint="A6"/>
          <w:sz w:val="24"/>
          <w:szCs w:val="24"/>
        </w:rPr>
        <w:t>егистраторы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подготовили актуальные</w:t>
      </w:r>
      <w:r w:rsidR="00E6329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843E7" w:rsidRPr="0062621F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0F7D9426" wp14:editId="5FA94201">
            <wp:extent cx="152400" cy="152400"/>
            <wp:effectExtent l="0" t="0" r="0" b="0"/>
            <wp:docPr id="301" name="Рисунок 300" descr="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Рисунок 300" descr="📋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>схематические планы населённых пунктов, сотрудниками</w:t>
      </w:r>
      <w:r w:rsidR="00E6329F">
        <w:rPr>
          <w:rFonts w:ascii="Arial" w:hAnsi="Arial" w:cs="Arial"/>
          <w:color w:val="595959" w:themeColor="text1" w:themeTint="A6"/>
          <w:sz w:val="24"/>
          <w:szCs w:val="24"/>
        </w:rPr>
        <w:t xml:space="preserve"> Новгородстата </w:t>
      </w:r>
      <w:r w:rsidRPr="00064B74">
        <w:rPr>
          <w:rFonts w:ascii="Arial" w:hAnsi="Arial" w:cs="Arial"/>
          <w:color w:val="595959" w:themeColor="text1" w:themeTint="A6"/>
          <w:sz w:val="24"/>
          <w:szCs w:val="24"/>
        </w:rPr>
        <w:t>сформирован список людей, желающих работать переписчиками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 контролёрами</w:t>
      </w:r>
      <w:r w:rsidR="001843E7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1843E7">
        <w:rPr>
          <w:noProof/>
        </w:rPr>
        <w:drawing>
          <wp:inline distT="0" distB="0" distL="0" distR="0" wp14:anchorId="4D252DCF" wp14:editId="265B2D40">
            <wp:extent cx="152400" cy="152400"/>
            <wp:effectExtent l="0" t="0" r="0" b="0"/>
            <wp:docPr id="238" name="Рисунок 238" descr="Описание: Описание: 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3E7">
        <w:rPr>
          <w:rFonts w:ascii="Arial" w:hAnsi="Arial" w:cs="Arial"/>
          <w:color w:val="595959" w:themeColor="text1" w:themeTint="A6"/>
          <w:sz w:val="24"/>
          <w:szCs w:val="24"/>
        </w:rPr>
        <w:t>опре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делены помещения для работы</w:t>
      </w:r>
      <w:r w:rsidR="001843E7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переписных участков.</w:t>
      </w:r>
      <w:r w:rsidR="00861A2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E6329F" w:rsidRDefault="00E6329F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95B6C" w:rsidRDefault="007B6BB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pict>
          <v:shape id="_x0000_i1026" type="#_x0000_t75" style="width:12.25pt;height:12.25pt;visibility:visible;mso-wrap-style:square" o:bullet="t">
            <v:imagedata r:id="rId12" o:title=""/>
          </v:shape>
        </w:pict>
      </w:r>
      <w:r w:rsidR="00E55EA6">
        <w:rPr>
          <w:rFonts w:ascii="Arial" w:hAnsi="Arial" w:cs="Arial"/>
          <w:color w:val="595959" w:themeColor="text1" w:themeTint="A6"/>
          <w:sz w:val="24"/>
          <w:szCs w:val="24"/>
        </w:rPr>
        <w:t xml:space="preserve">Важная </w:t>
      </w:r>
      <w:r w:rsidR="000A0AC4">
        <w:rPr>
          <w:rFonts w:ascii="Arial" w:hAnsi="Arial" w:cs="Arial"/>
          <w:color w:val="595959" w:themeColor="text1" w:themeTint="A6"/>
          <w:sz w:val="24"/>
          <w:szCs w:val="24"/>
        </w:rPr>
        <w:t>особенность переписи населения</w:t>
      </w:r>
      <w:r w:rsidR="00E55EA6">
        <w:rPr>
          <w:rFonts w:ascii="Arial" w:hAnsi="Arial" w:cs="Arial"/>
          <w:color w:val="595959" w:themeColor="text1" w:themeTint="A6"/>
          <w:sz w:val="24"/>
          <w:szCs w:val="24"/>
        </w:rPr>
        <w:t xml:space="preserve"> - применение цифровых технологий. </w:t>
      </w: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Интернет-перепись на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портале </w:t>
      </w:r>
      <w:r>
        <w:rPr>
          <w:noProof/>
        </w:rPr>
        <w:drawing>
          <wp:inline distT="0" distB="0" distL="0" distR="0" wp14:anchorId="54C0FB8A" wp14:editId="0A7ED180">
            <wp:extent cx="160020" cy="1600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«</w:t>
      </w:r>
      <w:proofErr w:type="spellStart"/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>», планшеты для переписчиков, прохождение переписи в многофункциональных центрах предоставления государственных услуг (МФЦ) - это новые цифровые возможности получения информации, необходимой для принятия управленческих решений.</w:t>
      </w:r>
    </w:p>
    <w:sectPr w:rsidR="00E55EA6" w:rsidSect="00064B74">
      <w:headerReference w:type="default" r:id="rId14"/>
      <w:footerReference w:type="default" r:id="rId15"/>
      <w:pgSz w:w="11906" w:h="16838"/>
      <w:pgMar w:top="2835" w:right="851" w:bottom="567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22" w:rsidRDefault="00285022" w:rsidP="0076480F">
      <w:pPr>
        <w:spacing w:after="0" w:line="240" w:lineRule="auto"/>
      </w:pPr>
      <w:r>
        <w:separator/>
      </w:r>
    </w:p>
  </w:endnote>
  <w:endnote w:type="continuationSeparator" w:id="0">
    <w:p w:rsidR="00285022" w:rsidRDefault="00285022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 w:rsidP="00495B6C">
    <w:pPr>
      <w:pStyle w:val="a7"/>
      <w:framePr w:wrap="none" w:vAnchor="text" w:hAnchor="margin" w:xAlign="right" w:y="1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22" w:rsidRDefault="00285022" w:rsidP="0076480F">
      <w:pPr>
        <w:spacing w:after="0" w:line="240" w:lineRule="auto"/>
      </w:pPr>
      <w:r>
        <w:separator/>
      </w:r>
    </w:p>
  </w:footnote>
  <w:footnote w:type="continuationSeparator" w:id="0">
    <w:p w:rsidR="00285022" w:rsidRDefault="00285022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8240" behindDoc="0" locked="0" layoutInCell="1" allowOverlap="1" wp14:anchorId="4D8E63F2" wp14:editId="6A9D1B32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47" o:spid="_x0000_i1026" type="#_x0000_t75" style="width:12.25pt;height:12.25pt;visibility:visible;mso-wrap-style:square" o:bullet="t">
        <v:imagedata r:id="rId1" o:title=""/>
      </v:shape>
    </w:pict>
  </w:numPicBullet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670"/>
    <w:rsid w:val="00025312"/>
    <w:rsid w:val="00064B74"/>
    <w:rsid w:val="000852C1"/>
    <w:rsid w:val="000919D9"/>
    <w:rsid w:val="000A0AC4"/>
    <w:rsid w:val="000D65A1"/>
    <w:rsid w:val="00111B65"/>
    <w:rsid w:val="0014146A"/>
    <w:rsid w:val="00180027"/>
    <w:rsid w:val="001843E7"/>
    <w:rsid w:val="001924F0"/>
    <w:rsid w:val="001B74C2"/>
    <w:rsid w:val="002264F8"/>
    <w:rsid w:val="00242232"/>
    <w:rsid w:val="00271040"/>
    <w:rsid w:val="00276F54"/>
    <w:rsid w:val="00285022"/>
    <w:rsid w:val="002A0935"/>
    <w:rsid w:val="002D4FFE"/>
    <w:rsid w:val="002E4EE2"/>
    <w:rsid w:val="003540E0"/>
    <w:rsid w:val="00357658"/>
    <w:rsid w:val="00371D36"/>
    <w:rsid w:val="003912E6"/>
    <w:rsid w:val="003B1D22"/>
    <w:rsid w:val="003D764C"/>
    <w:rsid w:val="004758B4"/>
    <w:rsid w:val="00481FA7"/>
    <w:rsid w:val="00495B6C"/>
    <w:rsid w:val="004A629C"/>
    <w:rsid w:val="004C74BE"/>
    <w:rsid w:val="004F1ABB"/>
    <w:rsid w:val="004F7C0F"/>
    <w:rsid w:val="00501330"/>
    <w:rsid w:val="00532670"/>
    <w:rsid w:val="00550E61"/>
    <w:rsid w:val="005741CC"/>
    <w:rsid w:val="005E0AFC"/>
    <w:rsid w:val="005F7151"/>
    <w:rsid w:val="0062101D"/>
    <w:rsid w:val="0062621F"/>
    <w:rsid w:val="006338CB"/>
    <w:rsid w:val="00645200"/>
    <w:rsid w:val="00665EAE"/>
    <w:rsid w:val="00713EC9"/>
    <w:rsid w:val="00761C2E"/>
    <w:rsid w:val="0076480F"/>
    <w:rsid w:val="00781D2E"/>
    <w:rsid w:val="00782B8F"/>
    <w:rsid w:val="00793E25"/>
    <w:rsid w:val="007A2918"/>
    <w:rsid w:val="007B6BB6"/>
    <w:rsid w:val="00806C23"/>
    <w:rsid w:val="008127B5"/>
    <w:rsid w:val="0082549A"/>
    <w:rsid w:val="00845CA3"/>
    <w:rsid w:val="00861A20"/>
    <w:rsid w:val="00867065"/>
    <w:rsid w:val="00887538"/>
    <w:rsid w:val="008916FF"/>
    <w:rsid w:val="008B27CE"/>
    <w:rsid w:val="008C0648"/>
    <w:rsid w:val="008F104B"/>
    <w:rsid w:val="008F1847"/>
    <w:rsid w:val="00913F23"/>
    <w:rsid w:val="009672A9"/>
    <w:rsid w:val="009A010A"/>
    <w:rsid w:val="009D1891"/>
    <w:rsid w:val="009E546D"/>
    <w:rsid w:val="00A33B1F"/>
    <w:rsid w:val="00A8781F"/>
    <w:rsid w:val="00AB0EFF"/>
    <w:rsid w:val="00AC4F3A"/>
    <w:rsid w:val="00B47858"/>
    <w:rsid w:val="00BC0D58"/>
    <w:rsid w:val="00C265D2"/>
    <w:rsid w:val="00C8183E"/>
    <w:rsid w:val="00C82AC0"/>
    <w:rsid w:val="00C93C1A"/>
    <w:rsid w:val="00CC2348"/>
    <w:rsid w:val="00D54215"/>
    <w:rsid w:val="00D76BA6"/>
    <w:rsid w:val="00D90234"/>
    <w:rsid w:val="00DA10B0"/>
    <w:rsid w:val="00DB313D"/>
    <w:rsid w:val="00E05890"/>
    <w:rsid w:val="00E37884"/>
    <w:rsid w:val="00E55EA6"/>
    <w:rsid w:val="00E6329F"/>
    <w:rsid w:val="00E921EC"/>
    <w:rsid w:val="00EA2EFD"/>
    <w:rsid w:val="00ED174F"/>
    <w:rsid w:val="00ED2435"/>
    <w:rsid w:val="00F56C53"/>
    <w:rsid w:val="00F767A0"/>
    <w:rsid w:val="00FB5115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9C23E81-61F7-48B4-BD18-C591E3A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383A25-DDB2-45B1-B69D-63DDD1D1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Алексеева Светлана Юрьевна</cp:lastModifiedBy>
  <cp:revision>43</cp:revision>
  <cp:lastPrinted>2021-08-19T07:52:00Z</cp:lastPrinted>
  <dcterms:created xsi:type="dcterms:W3CDTF">2019-12-20T07:17:00Z</dcterms:created>
  <dcterms:modified xsi:type="dcterms:W3CDTF">2021-08-19T10:16:00Z</dcterms:modified>
</cp:coreProperties>
</file>